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8F17" w14:textId="78201B77" w:rsidR="0029691B" w:rsidRPr="00446C69" w:rsidRDefault="00CD2424" w:rsidP="00235D3D">
      <w:pPr>
        <w:spacing w:before="120" w:after="120" w:line="360" w:lineRule="auto"/>
        <w:rPr>
          <w:rFonts w:ascii="Arial" w:hAnsi="Arial" w:cs="Arial"/>
          <w:sz w:val="28"/>
          <w:szCs w:val="28"/>
        </w:rPr>
      </w:pPr>
      <w:r w:rsidRPr="00446C69">
        <w:rPr>
          <w:rFonts w:ascii="Arial" w:hAnsi="Arial" w:cs="Arial"/>
          <w:sz w:val="28"/>
          <w:szCs w:val="28"/>
        </w:rPr>
        <w:t>0</w:t>
      </w:r>
      <w:r w:rsidR="0029691B" w:rsidRPr="00446C69">
        <w:rPr>
          <w:rFonts w:ascii="Arial" w:hAnsi="Arial" w:cs="Arial"/>
          <w:sz w:val="28"/>
          <w:szCs w:val="28"/>
        </w:rPr>
        <w:t>4</w:t>
      </w:r>
      <w:r w:rsidR="0029691B" w:rsidRPr="00446C69">
        <w:rPr>
          <w:rFonts w:ascii="Arial" w:hAnsi="Arial" w:cs="Arial"/>
          <w:sz w:val="28"/>
          <w:szCs w:val="28"/>
        </w:rPr>
        <w:tab/>
        <w:t xml:space="preserve">Health </w:t>
      </w:r>
      <w:r w:rsidR="002D3610" w:rsidRPr="00446C69">
        <w:rPr>
          <w:rFonts w:ascii="Arial" w:hAnsi="Arial" w:cs="Arial"/>
          <w:sz w:val="28"/>
          <w:szCs w:val="28"/>
        </w:rPr>
        <w:t>p</w:t>
      </w:r>
      <w:r w:rsidR="0029691B" w:rsidRPr="00446C69">
        <w:rPr>
          <w:rFonts w:ascii="Arial" w:hAnsi="Arial" w:cs="Arial"/>
          <w:sz w:val="28"/>
          <w:szCs w:val="28"/>
        </w:rPr>
        <w:t>rocedures</w:t>
      </w:r>
    </w:p>
    <w:p w14:paraId="7D634880" w14:textId="5BE26676" w:rsidR="009515C9" w:rsidRPr="00446C69" w:rsidRDefault="009515C9" w:rsidP="00235D3D">
      <w:pPr>
        <w:spacing w:before="120" w:after="120" w:line="360" w:lineRule="auto"/>
        <w:rPr>
          <w:rFonts w:ascii="Arial" w:hAnsi="Arial" w:cs="Arial"/>
          <w:bCs/>
          <w:i/>
          <w:iCs/>
          <w:sz w:val="22"/>
          <w:szCs w:val="22"/>
        </w:rPr>
      </w:pPr>
      <w:r w:rsidRPr="00446C69">
        <w:rPr>
          <w:rFonts w:ascii="Arial" w:hAnsi="Arial" w:cs="Arial"/>
          <w:b/>
          <w:bCs/>
          <w:sz w:val="28"/>
          <w:szCs w:val="28"/>
        </w:rPr>
        <w:t>4.5(a)</w:t>
      </w:r>
      <w:r w:rsidR="00C76690" w:rsidRPr="00446C69">
        <w:rPr>
          <w:rFonts w:ascii="Arial" w:hAnsi="Arial" w:cs="Arial"/>
          <w:b/>
          <w:bCs/>
          <w:sz w:val="28"/>
          <w:szCs w:val="28"/>
        </w:rPr>
        <w:t xml:space="preserve"> </w:t>
      </w:r>
      <w:r w:rsidRPr="00446C69">
        <w:rPr>
          <w:rFonts w:ascii="Arial" w:hAnsi="Arial" w:cs="Arial"/>
          <w:b/>
          <w:sz w:val="28"/>
          <w:szCs w:val="28"/>
        </w:rPr>
        <w:t>Managing a suspected case of Coronavirus</w:t>
      </w:r>
    </w:p>
    <w:p w14:paraId="64E146E4" w14:textId="60C738A4" w:rsidR="009515C9" w:rsidRPr="00446C69" w:rsidRDefault="009515C9" w:rsidP="00235D3D">
      <w:pPr>
        <w:spacing w:before="120" w:after="120" w:line="360" w:lineRule="auto"/>
        <w:rPr>
          <w:rFonts w:ascii="Arial" w:hAnsi="Arial" w:cs="Arial"/>
          <w:b/>
          <w:sz w:val="22"/>
          <w:szCs w:val="22"/>
        </w:rPr>
      </w:pPr>
      <w:r w:rsidRPr="00446C69">
        <w:rPr>
          <w:rFonts w:ascii="Arial" w:hAnsi="Arial" w:cs="Arial"/>
          <w:b/>
          <w:bCs/>
          <w:sz w:val="22"/>
          <w:szCs w:val="22"/>
          <w:lang w:eastAsia="en-GB"/>
        </w:rPr>
        <w:t>The main symptoms of coronavirus are:</w:t>
      </w:r>
    </w:p>
    <w:p w14:paraId="3169845A" w14:textId="77777777" w:rsidR="009515C9" w:rsidRPr="00446C69" w:rsidRDefault="009515C9" w:rsidP="00235D3D">
      <w:pPr>
        <w:pStyle w:val="ListParagraph"/>
        <w:numPr>
          <w:ilvl w:val="0"/>
          <w:numId w:val="2"/>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a high temperature</w:t>
      </w:r>
    </w:p>
    <w:p w14:paraId="38073D46" w14:textId="4F441169" w:rsidR="009515C9" w:rsidRPr="00446C69" w:rsidRDefault="009515C9" w:rsidP="00235D3D">
      <w:pPr>
        <w:pStyle w:val="ListParagraph"/>
        <w:numPr>
          <w:ilvl w:val="0"/>
          <w:numId w:val="2"/>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 xml:space="preserve">a new continuous cough – this means coughing a lot, for more than an hour, or </w:t>
      </w:r>
      <w:r w:rsidR="00C76690" w:rsidRPr="00446C69">
        <w:rPr>
          <w:rFonts w:ascii="Arial" w:hAnsi="Arial" w:cs="Arial"/>
          <w:sz w:val="22"/>
          <w:szCs w:val="22"/>
          <w:lang w:eastAsia="en-GB"/>
        </w:rPr>
        <w:t>three</w:t>
      </w:r>
      <w:r w:rsidRPr="00446C69">
        <w:rPr>
          <w:rFonts w:ascii="Arial" w:hAnsi="Arial" w:cs="Arial"/>
          <w:sz w:val="22"/>
          <w:szCs w:val="22"/>
          <w:lang w:eastAsia="en-GB"/>
        </w:rPr>
        <w:t xml:space="preserve"> or more coughing episodes in 24 hours</w:t>
      </w:r>
    </w:p>
    <w:p w14:paraId="08C67256" w14:textId="77777777" w:rsidR="009515C9" w:rsidRPr="00446C69" w:rsidRDefault="009515C9" w:rsidP="00235D3D">
      <w:pPr>
        <w:pStyle w:val="ListParagraph"/>
        <w:numPr>
          <w:ilvl w:val="0"/>
          <w:numId w:val="2"/>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a loss of change to smell or taste – this means they cannot smell or taste anything, or things smell or taste different to normal</w:t>
      </w:r>
    </w:p>
    <w:p w14:paraId="401D00CB" w14:textId="312EC661" w:rsidR="009515C9" w:rsidRPr="00446C69" w:rsidRDefault="009515C9" w:rsidP="00235D3D">
      <w:pPr>
        <w:spacing w:before="120" w:after="120" w:line="360" w:lineRule="auto"/>
        <w:rPr>
          <w:rFonts w:ascii="Arial" w:hAnsi="Arial" w:cs="Arial"/>
          <w:sz w:val="22"/>
          <w:szCs w:val="22"/>
          <w:lang w:eastAsia="en-GB"/>
        </w:rPr>
      </w:pPr>
      <w:r w:rsidRPr="00446C69">
        <w:rPr>
          <w:rFonts w:ascii="Arial" w:hAnsi="Arial" w:cs="Arial"/>
          <w:sz w:val="22"/>
          <w:szCs w:val="22"/>
          <w:lang w:eastAsia="en-GB"/>
        </w:rPr>
        <w:t xml:space="preserve">Please refer to the latest government guidance </w:t>
      </w:r>
      <w:r w:rsidR="007E7E2C" w:rsidRPr="00446C69">
        <w:rPr>
          <w:rFonts w:ascii="Arial" w:hAnsi="Arial" w:cs="Arial"/>
          <w:sz w:val="22"/>
          <w:szCs w:val="22"/>
          <w:lang w:eastAsia="en-GB"/>
        </w:rPr>
        <w:t xml:space="preserve">on </w:t>
      </w:r>
      <w:hyperlink r:id="rId10" w:anchor=":~:text=From%201%20April%2C%20updated,have%20a%20high%20temperature">
        <w:r w:rsidRPr="00446C69">
          <w:rPr>
            <w:rStyle w:val="Hyperlink"/>
            <w:rFonts w:ascii="Arial" w:hAnsi="Arial" w:cs="Arial"/>
            <w:color w:val="auto"/>
            <w:sz w:val="22"/>
            <w:szCs w:val="22"/>
            <w:lang w:eastAsia="en-GB"/>
          </w:rPr>
          <w:t>next-steps-for-living-with-</w:t>
        </w:r>
        <w:r w:rsidR="007E7E2C" w:rsidRPr="00446C69">
          <w:rPr>
            <w:rStyle w:val="Hyperlink"/>
            <w:rFonts w:ascii="Arial" w:hAnsi="Arial" w:cs="Arial"/>
            <w:color w:val="auto"/>
            <w:sz w:val="22"/>
            <w:szCs w:val="22"/>
            <w:lang w:eastAsia="en-GB"/>
          </w:rPr>
          <w:t>COVID</w:t>
        </w:r>
      </w:hyperlink>
      <w:r w:rsidRPr="00446C69">
        <w:rPr>
          <w:rFonts w:ascii="Arial" w:hAnsi="Arial" w:cs="Arial"/>
          <w:sz w:val="22"/>
          <w:szCs w:val="22"/>
          <w:lang w:eastAsia="en-GB"/>
        </w:rPr>
        <w:t>.</w:t>
      </w:r>
      <w:r w:rsidR="007E7E2C" w:rsidRPr="00446C69">
        <w:rPr>
          <w:rFonts w:ascii="Arial" w:hAnsi="Arial" w:cs="Arial"/>
          <w:sz w:val="22"/>
          <w:szCs w:val="22"/>
          <w:lang w:eastAsia="en-GB"/>
        </w:rPr>
        <w:t xml:space="preserve"> </w:t>
      </w:r>
      <w:r w:rsidR="006C4152" w:rsidRPr="00446C69">
        <w:rPr>
          <w:rFonts w:ascii="Arial" w:hAnsi="Arial" w:cs="Arial"/>
          <w:sz w:val="22"/>
          <w:szCs w:val="22"/>
          <w:lang w:eastAsia="en-GB"/>
        </w:rPr>
        <w:t>If it is suspected that a child has COVID, s</w:t>
      </w:r>
      <w:r w:rsidRPr="00446C69">
        <w:rPr>
          <w:rFonts w:ascii="Arial" w:hAnsi="Arial" w:cs="Arial"/>
          <w:sz w:val="22"/>
          <w:szCs w:val="22"/>
          <w:lang w:eastAsia="en-GB"/>
        </w:rPr>
        <w:t xml:space="preserve">taff do not attempt to diagnose or make assumptions about symptoms presented. They should immediately respond and </w:t>
      </w:r>
      <w:proofErr w:type="gramStart"/>
      <w:r w:rsidRPr="00446C69">
        <w:rPr>
          <w:rFonts w:ascii="Arial" w:hAnsi="Arial" w:cs="Arial"/>
          <w:sz w:val="22"/>
          <w:szCs w:val="22"/>
          <w:lang w:eastAsia="en-GB"/>
        </w:rPr>
        <w:t>take action</w:t>
      </w:r>
      <w:proofErr w:type="gramEnd"/>
      <w:r w:rsidRPr="00446C69">
        <w:rPr>
          <w:rFonts w:ascii="Arial" w:hAnsi="Arial" w:cs="Arial"/>
          <w:sz w:val="22"/>
          <w:szCs w:val="22"/>
          <w:lang w:eastAsia="en-GB"/>
        </w:rPr>
        <w:t xml:space="preserve"> as detailed in this procedure. This includes asking parents/carers to seek further advice from a medical practitioner who may/or may not advise that the symptoms meet the criteria for testing. In which case if the child appears well and displays no further suspect symptoms, they can return to the setting within the timescale advised by the medical practitioner.</w:t>
      </w:r>
    </w:p>
    <w:p w14:paraId="33B44463" w14:textId="77777777" w:rsidR="009515C9" w:rsidRPr="00446C69" w:rsidRDefault="009515C9" w:rsidP="00235D3D">
      <w:pPr>
        <w:spacing w:before="120" w:after="120" w:line="360" w:lineRule="auto"/>
        <w:rPr>
          <w:rFonts w:ascii="Arial" w:hAnsi="Arial" w:cs="Arial"/>
          <w:sz w:val="22"/>
          <w:szCs w:val="22"/>
          <w:lang w:eastAsia="en-GB"/>
        </w:rPr>
      </w:pPr>
      <w:r w:rsidRPr="00446C69">
        <w:rPr>
          <w:rFonts w:ascii="Arial" w:hAnsi="Arial" w:cs="Arial"/>
          <w:sz w:val="22"/>
          <w:szCs w:val="22"/>
          <w:lang w:eastAsia="en-GB"/>
        </w:rPr>
        <w:t>The focus on coronavirus must not detract from staff being alert to the signs and symptoms linked to other serious illness as detailed below:</w:t>
      </w:r>
    </w:p>
    <w:p w14:paraId="26852E2F" w14:textId="77777777" w:rsidR="00620B86" w:rsidRPr="00446C69" w:rsidRDefault="009515C9" w:rsidP="00620B86">
      <w:pPr>
        <w:spacing w:before="120" w:after="120" w:line="360" w:lineRule="auto"/>
        <w:outlineLvl w:val="1"/>
        <w:rPr>
          <w:rFonts w:ascii="Arial" w:hAnsi="Arial" w:cs="Arial"/>
          <w:b/>
          <w:bCs/>
          <w:sz w:val="22"/>
          <w:szCs w:val="22"/>
          <w:lang w:eastAsia="en-GB"/>
        </w:rPr>
      </w:pPr>
      <w:r w:rsidRPr="00446C69">
        <w:rPr>
          <w:rFonts w:ascii="Arial" w:hAnsi="Arial" w:cs="Arial"/>
          <w:b/>
          <w:bCs/>
          <w:sz w:val="22"/>
          <w:szCs w:val="22"/>
          <w:lang w:eastAsia="en-GB"/>
        </w:rPr>
        <w:t>What to do if a child seems very unwell</w:t>
      </w:r>
    </w:p>
    <w:p w14:paraId="25B05F3C" w14:textId="518DA547" w:rsidR="009515C9" w:rsidRPr="00446C69" w:rsidRDefault="009515C9" w:rsidP="00620B86">
      <w:pPr>
        <w:spacing w:before="120" w:after="120" w:line="360" w:lineRule="auto"/>
        <w:outlineLvl w:val="1"/>
        <w:rPr>
          <w:rFonts w:ascii="Arial" w:hAnsi="Arial" w:cs="Arial"/>
          <w:b/>
          <w:bCs/>
          <w:sz w:val="22"/>
          <w:szCs w:val="22"/>
          <w:lang w:eastAsia="en-GB"/>
        </w:rPr>
      </w:pPr>
      <w:r w:rsidRPr="00446C69">
        <w:rPr>
          <w:rFonts w:ascii="Arial" w:hAnsi="Arial" w:cs="Arial"/>
          <w:sz w:val="22"/>
          <w:szCs w:val="22"/>
          <w:lang w:eastAsia="en-GB"/>
        </w:rPr>
        <w:t xml:space="preserve">Children and babies will still get illnesses that can make them very unwell quickly. It is important to get </w:t>
      </w:r>
      <w:r w:rsidR="0074005C" w:rsidRPr="00446C69">
        <w:rPr>
          <w:rFonts w:ascii="Arial" w:hAnsi="Arial" w:cs="Arial"/>
          <w:sz w:val="22"/>
          <w:szCs w:val="22"/>
          <w:lang w:eastAsia="en-GB"/>
        </w:rPr>
        <w:t xml:space="preserve">seek </w:t>
      </w:r>
      <w:r w:rsidRPr="00446C69">
        <w:rPr>
          <w:rFonts w:ascii="Arial" w:hAnsi="Arial" w:cs="Arial"/>
          <w:sz w:val="22"/>
          <w:szCs w:val="22"/>
          <w:lang w:eastAsia="en-GB"/>
        </w:rPr>
        <w:t xml:space="preserve">medical help </w:t>
      </w:r>
      <w:r w:rsidR="0074005C" w:rsidRPr="00446C69">
        <w:rPr>
          <w:rFonts w:ascii="Arial" w:hAnsi="Arial" w:cs="Arial"/>
          <w:sz w:val="22"/>
          <w:szCs w:val="22"/>
          <w:lang w:eastAsia="en-GB"/>
        </w:rPr>
        <w:t>and to c</w:t>
      </w:r>
      <w:r w:rsidRPr="00446C69">
        <w:rPr>
          <w:rFonts w:ascii="Arial" w:hAnsi="Arial" w:cs="Arial"/>
          <w:sz w:val="22"/>
          <w:szCs w:val="22"/>
          <w:lang w:eastAsia="en-GB"/>
        </w:rPr>
        <w:t>ontact the child’s parents immediately</w:t>
      </w:r>
      <w:r w:rsidR="0074005C" w:rsidRPr="00446C69">
        <w:rPr>
          <w:rFonts w:ascii="Arial" w:hAnsi="Arial" w:cs="Arial"/>
          <w:sz w:val="22"/>
          <w:szCs w:val="22"/>
          <w:lang w:eastAsia="en-GB"/>
        </w:rPr>
        <w:t>.</w:t>
      </w:r>
    </w:p>
    <w:p w14:paraId="7A424F65" w14:textId="2B545241" w:rsidR="009515C9" w:rsidRPr="00446C69" w:rsidRDefault="009515C9" w:rsidP="0074005C">
      <w:pPr>
        <w:spacing w:before="120" w:after="120" w:line="360" w:lineRule="auto"/>
        <w:outlineLvl w:val="2"/>
        <w:rPr>
          <w:rFonts w:ascii="Arial" w:hAnsi="Arial" w:cs="Arial"/>
          <w:b/>
          <w:bCs/>
          <w:sz w:val="22"/>
          <w:szCs w:val="22"/>
          <w:bdr w:val="none" w:sz="0" w:space="0" w:color="auto" w:frame="1"/>
          <w:lang w:eastAsia="en-GB"/>
        </w:rPr>
      </w:pPr>
      <w:r w:rsidRPr="00446C69">
        <w:rPr>
          <w:rFonts w:ascii="Arial" w:hAnsi="Arial" w:cs="Arial"/>
          <w:b/>
          <w:bCs/>
          <w:sz w:val="22"/>
          <w:szCs w:val="22"/>
          <w:lang w:eastAsia="en-GB"/>
        </w:rPr>
        <w:t xml:space="preserve">Call 999 if a child: </w:t>
      </w:r>
    </w:p>
    <w:p w14:paraId="5CECC449"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has a stiff neck</w:t>
      </w:r>
    </w:p>
    <w:p w14:paraId="02330242"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has a rash that does not fade when you press a glass against it</w:t>
      </w:r>
    </w:p>
    <w:p w14:paraId="79EA5A5E"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is bothered by light</w:t>
      </w:r>
    </w:p>
    <w:p w14:paraId="2E99B16D"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has a seizure or fit for the first time</w:t>
      </w:r>
    </w:p>
    <w:p w14:paraId="593874F1"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has unusually cold hands</w:t>
      </w:r>
    </w:p>
    <w:p w14:paraId="65EB334A"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 xml:space="preserve">has pale, blotchy, </w:t>
      </w:r>
      <w:proofErr w:type="gramStart"/>
      <w:r w:rsidRPr="00446C69">
        <w:rPr>
          <w:rFonts w:ascii="Arial" w:hAnsi="Arial" w:cs="Arial"/>
          <w:sz w:val="22"/>
          <w:szCs w:val="22"/>
          <w:bdr w:val="none" w:sz="0" w:space="0" w:color="auto" w:frame="1"/>
          <w:lang w:eastAsia="en-GB"/>
        </w:rPr>
        <w:t>blue</w:t>
      </w:r>
      <w:proofErr w:type="gramEnd"/>
      <w:r w:rsidRPr="00446C69">
        <w:rPr>
          <w:rFonts w:ascii="Arial" w:hAnsi="Arial" w:cs="Arial"/>
          <w:sz w:val="22"/>
          <w:szCs w:val="22"/>
          <w:bdr w:val="none" w:sz="0" w:space="0" w:color="auto" w:frame="1"/>
          <w:lang w:eastAsia="en-GB"/>
        </w:rPr>
        <w:t xml:space="preserve"> or grey skin</w:t>
      </w:r>
    </w:p>
    <w:p w14:paraId="0B1B93C0" w14:textId="40F3C97C"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 xml:space="preserve">has a weak, </w:t>
      </w:r>
      <w:r w:rsidR="00E34041" w:rsidRPr="00446C69">
        <w:rPr>
          <w:rFonts w:ascii="Arial" w:hAnsi="Arial" w:cs="Arial"/>
          <w:sz w:val="22"/>
          <w:szCs w:val="22"/>
          <w:bdr w:val="none" w:sz="0" w:space="0" w:color="auto" w:frame="1"/>
          <w:lang w:eastAsia="en-GB"/>
        </w:rPr>
        <w:t>high-pitched</w:t>
      </w:r>
      <w:r w:rsidRPr="00446C69">
        <w:rPr>
          <w:rFonts w:ascii="Arial" w:hAnsi="Arial" w:cs="Arial"/>
          <w:sz w:val="22"/>
          <w:szCs w:val="22"/>
          <w:bdr w:val="none" w:sz="0" w:space="0" w:color="auto" w:frame="1"/>
          <w:lang w:eastAsia="en-GB"/>
        </w:rPr>
        <w:t xml:space="preserve"> cry that</w:t>
      </w:r>
      <w:r w:rsidR="00E34041" w:rsidRPr="00446C69">
        <w:rPr>
          <w:rFonts w:ascii="Arial" w:hAnsi="Arial" w:cs="Arial"/>
          <w:sz w:val="22"/>
          <w:szCs w:val="22"/>
          <w:bdr w:val="none" w:sz="0" w:space="0" w:color="auto" w:frame="1"/>
          <w:lang w:eastAsia="en-GB"/>
        </w:rPr>
        <w:t xml:space="preserve"> i</w:t>
      </w:r>
      <w:r w:rsidRPr="00446C69">
        <w:rPr>
          <w:rFonts w:ascii="Arial" w:hAnsi="Arial" w:cs="Arial"/>
          <w:sz w:val="22"/>
          <w:szCs w:val="22"/>
          <w:bdr w:val="none" w:sz="0" w:space="0" w:color="auto" w:frame="1"/>
          <w:lang w:eastAsia="en-GB"/>
        </w:rPr>
        <w:t>s not like their usual cry</w:t>
      </w:r>
    </w:p>
    <w:p w14:paraId="3BFFD583"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is extremely agitated (does not stop crying) or is confused</w:t>
      </w:r>
    </w:p>
    <w:p w14:paraId="60AED53C"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finds it hard to breathe</w:t>
      </w:r>
    </w:p>
    <w:p w14:paraId="2E37460D"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sz w:val="22"/>
          <w:szCs w:val="22"/>
          <w:lang w:eastAsia="en-GB"/>
        </w:rPr>
      </w:pPr>
      <w:r w:rsidRPr="00446C69">
        <w:rPr>
          <w:rFonts w:ascii="Arial" w:hAnsi="Arial" w:cs="Arial"/>
          <w:sz w:val="22"/>
          <w:szCs w:val="22"/>
          <w:bdr w:val="none" w:sz="0" w:space="0" w:color="auto" w:frame="1"/>
          <w:lang w:eastAsia="en-GB"/>
        </w:rPr>
        <w:t>has a soft spot on their head that curves outwards</w:t>
      </w:r>
    </w:p>
    <w:p w14:paraId="19871FBD"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sz w:val="22"/>
          <w:szCs w:val="22"/>
          <w:lang w:eastAsia="en-GB"/>
        </w:rPr>
      </w:pPr>
      <w:r w:rsidRPr="00446C69">
        <w:rPr>
          <w:rFonts w:ascii="Arial" w:hAnsi="Arial" w:cs="Arial"/>
          <w:sz w:val="22"/>
          <w:szCs w:val="22"/>
          <w:bdr w:val="none" w:sz="0" w:space="0" w:color="auto" w:frame="1"/>
          <w:lang w:eastAsia="en-GB"/>
        </w:rPr>
        <w:t>is not responding like they normally do</w:t>
      </w:r>
    </w:p>
    <w:p w14:paraId="6FD96648" w14:textId="77777777" w:rsidR="009515C9" w:rsidRPr="00446C69" w:rsidRDefault="009515C9" w:rsidP="00235D3D">
      <w:pPr>
        <w:spacing w:before="120" w:after="120" w:line="360" w:lineRule="auto"/>
        <w:rPr>
          <w:rFonts w:ascii="Arial" w:hAnsi="Arial" w:cs="Arial"/>
          <w:b/>
          <w:bCs/>
          <w:sz w:val="22"/>
          <w:szCs w:val="22"/>
          <w:lang w:eastAsia="en-GB"/>
        </w:rPr>
      </w:pPr>
      <w:r w:rsidRPr="00446C69">
        <w:rPr>
          <w:rFonts w:ascii="Arial" w:hAnsi="Arial" w:cs="Arial"/>
          <w:b/>
          <w:sz w:val="22"/>
          <w:szCs w:val="22"/>
        </w:rPr>
        <w:t>Being prepared</w:t>
      </w:r>
    </w:p>
    <w:p w14:paraId="0235C315" w14:textId="77777777" w:rsidR="009515C9" w:rsidRPr="00446C69" w:rsidRDefault="009515C9" w:rsidP="00A40D97">
      <w:pPr>
        <w:pStyle w:val="ListParagraph"/>
        <w:numPr>
          <w:ilvl w:val="0"/>
          <w:numId w:val="7"/>
        </w:numPr>
        <w:spacing w:before="120" w:after="120" w:line="360" w:lineRule="auto"/>
        <w:rPr>
          <w:rFonts w:ascii="Arial" w:hAnsi="Arial" w:cs="Arial"/>
          <w:sz w:val="22"/>
          <w:szCs w:val="22"/>
          <w:lang w:eastAsia="en-GB"/>
        </w:rPr>
      </w:pPr>
      <w:r w:rsidRPr="00446C69">
        <w:rPr>
          <w:rFonts w:ascii="Arial" w:hAnsi="Arial" w:cs="Arial"/>
          <w:sz w:val="22"/>
          <w:szCs w:val="22"/>
          <w:lang w:eastAsia="en-GB"/>
        </w:rPr>
        <w:lastRenderedPageBreak/>
        <w:t>All staff are aware of this procedure and their responsibility if a child becomes unwell with coronavirus symptoms at the setting.</w:t>
      </w:r>
    </w:p>
    <w:p w14:paraId="6389B7E5" w14:textId="1DD6DF3F" w:rsidR="009515C9" w:rsidRPr="00446C69" w:rsidRDefault="009515C9" w:rsidP="00A40D97">
      <w:pPr>
        <w:pStyle w:val="ListParagraph"/>
        <w:numPr>
          <w:ilvl w:val="0"/>
          <w:numId w:val="7"/>
        </w:numPr>
        <w:spacing w:before="120" w:after="120" w:line="360" w:lineRule="auto"/>
        <w:rPr>
          <w:rFonts w:ascii="Arial" w:hAnsi="Arial" w:cs="Arial"/>
          <w:sz w:val="22"/>
          <w:szCs w:val="22"/>
          <w:lang w:eastAsia="en-GB"/>
        </w:rPr>
      </w:pPr>
      <w:r w:rsidRPr="00446C69">
        <w:rPr>
          <w:rFonts w:ascii="Arial" w:hAnsi="Arial" w:cs="Arial"/>
          <w:sz w:val="22"/>
          <w:szCs w:val="22"/>
          <w:lang w:eastAsia="en-GB"/>
        </w:rPr>
        <w:t xml:space="preserve">Staff are instructed in how to remove and dispose of PPE equipment safely – this includes aprons and gloves worn during routine care procedures. </w:t>
      </w:r>
      <w:r w:rsidR="00DE52C5" w:rsidRPr="00446C69">
        <w:rPr>
          <w:rFonts w:ascii="Arial" w:hAnsi="Arial" w:cs="Arial"/>
          <w:sz w:val="22"/>
          <w:szCs w:val="22"/>
          <w:lang w:eastAsia="en-GB"/>
        </w:rPr>
        <w:t>We</w:t>
      </w:r>
      <w:r w:rsidRPr="00446C69">
        <w:rPr>
          <w:rFonts w:ascii="Arial" w:hAnsi="Arial" w:cs="Arial"/>
          <w:sz w:val="22"/>
          <w:szCs w:val="22"/>
          <w:lang w:eastAsia="en-GB"/>
        </w:rPr>
        <w:t xml:space="preserve"> display the </w:t>
      </w:r>
      <w:hyperlink r:id="rId11" w:history="1">
        <w:r w:rsidR="00DE52C5" w:rsidRPr="00446C69">
          <w:rPr>
            <w:rStyle w:val="Hyperlink"/>
            <w:rFonts w:ascii="Arial" w:hAnsi="Arial" w:cs="Arial"/>
            <w:color w:val="auto"/>
            <w:sz w:val="22"/>
            <w:szCs w:val="22"/>
            <w:lang w:eastAsia="en-GB"/>
          </w:rPr>
          <w:t>NHS guide to putting on and removing PPE</w:t>
        </w:r>
      </w:hyperlink>
      <w:r w:rsidR="00DE52C5" w:rsidRPr="00446C69">
        <w:rPr>
          <w:rFonts w:ascii="Arial" w:hAnsi="Arial" w:cs="Arial"/>
          <w:sz w:val="22"/>
          <w:szCs w:val="22"/>
          <w:lang w:eastAsia="en-GB"/>
        </w:rPr>
        <w:t>.</w:t>
      </w:r>
    </w:p>
    <w:p w14:paraId="67ADFF80" w14:textId="77777777" w:rsidR="00A55CBC" w:rsidRPr="00446C69" w:rsidRDefault="009515C9" w:rsidP="00235D3D">
      <w:pPr>
        <w:spacing w:before="120" w:after="120" w:line="360" w:lineRule="auto"/>
        <w:rPr>
          <w:rFonts w:ascii="Arial" w:hAnsi="Arial" w:cs="Arial"/>
          <w:b/>
          <w:bCs/>
          <w:sz w:val="22"/>
          <w:szCs w:val="22"/>
          <w:lang w:eastAsia="en-GB"/>
        </w:rPr>
      </w:pPr>
      <w:r w:rsidRPr="00446C69">
        <w:rPr>
          <w:rFonts w:ascii="Arial" w:hAnsi="Arial" w:cs="Arial"/>
          <w:b/>
          <w:bCs/>
          <w:sz w:val="22"/>
          <w:szCs w:val="22"/>
          <w:lang w:eastAsia="en-GB"/>
        </w:rPr>
        <w:t>If a child becomes unwell</w:t>
      </w:r>
    </w:p>
    <w:p w14:paraId="5BB3DCB4" w14:textId="14CA6711" w:rsidR="009515C9" w:rsidRPr="00446C69" w:rsidRDefault="009515C9" w:rsidP="00A46C2E">
      <w:pPr>
        <w:pStyle w:val="ListParagraph"/>
        <w:numPr>
          <w:ilvl w:val="0"/>
          <w:numId w:val="8"/>
        </w:numPr>
        <w:spacing w:before="120" w:after="120" w:line="360" w:lineRule="auto"/>
        <w:rPr>
          <w:rFonts w:ascii="Arial" w:hAnsi="Arial" w:cs="Arial"/>
          <w:bCs/>
          <w:sz w:val="22"/>
          <w:szCs w:val="22"/>
        </w:rPr>
      </w:pPr>
      <w:r w:rsidRPr="00446C69">
        <w:rPr>
          <w:rFonts w:ascii="Arial" w:hAnsi="Arial" w:cs="Arial"/>
          <w:sz w:val="22"/>
          <w:szCs w:val="22"/>
          <w:lang w:eastAsia="en-GB"/>
        </w:rPr>
        <w:t>If a child is displaying any of the symptoms of coronavirus. The manager/deputy calls their parents to collect them immediately.</w:t>
      </w:r>
      <w:r w:rsidRPr="00446C69">
        <w:rPr>
          <w:rFonts w:ascii="Arial" w:hAnsi="Arial" w:cs="Arial"/>
          <w:bCs/>
          <w:sz w:val="22"/>
          <w:szCs w:val="22"/>
        </w:rPr>
        <w:t xml:space="preserve"> Current guidance states that: </w:t>
      </w:r>
      <w:r w:rsidR="00121508" w:rsidRPr="00446C69">
        <w:rPr>
          <w:rFonts w:ascii="Arial" w:hAnsi="Arial" w:cs="Arial"/>
          <w:bCs/>
          <w:sz w:val="22"/>
          <w:szCs w:val="22"/>
        </w:rPr>
        <w:t>‘</w:t>
      </w:r>
      <w:r w:rsidRPr="00446C69">
        <w:rPr>
          <w:rFonts w:ascii="Arial" w:hAnsi="Arial" w:cs="Arial"/>
          <w:bCs/>
          <w:i/>
          <w:iCs/>
          <w:sz w:val="22"/>
          <w:szCs w:val="22"/>
        </w:rPr>
        <w:t>If a child or young person has a positive COVID-19 test result they should try to stay at home and where possible avoid contact with other people for 3 days after the day they took the test. The risk of passing the infection on to others is much lower after 3 days, if they feel well and do not have a high temperature.</w:t>
      </w:r>
      <w:r w:rsidRPr="00446C69">
        <w:rPr>
          <w:rFonts w:ascii="Arial" w:hAnsi="Arial" w:cs="Arial"/>
          <w:bCs/>
          <w:sz w:val="22"/>
          <w:szCs w:val="22"/>
        </w:rPr>
        <w:t xml:space="preserve"> </w:t>
      </w:r>
      <w:r w:rsidRPr="00446C69">
        <w:rPr>
          <w:rFonts w:ascii="Arial" w:hAnsi="Arial" w:cs="Arial"/>
          <w:bCs/>
          <w:i/>
          <w:iCs/>
          <w:sz w:val="22"/>
          <w:szCs w:val="22"/>
        </w:rPr>
        <w:t>Children and young people who usually attend an education or childcare setting and who live with someone who has a positive COVID-19 test result should continue to attend as normal</w:t>
      </w:r>
      <w:r w:rsidR="00121508" w:rsidRPr="00446C69">
        <w:rPr>
          <w:rFonts w:ascii="Arial" w:hAnsi="Arial" w:cs="Arial"/>
          <w:bCs/>
          <w:i/>
          <w:iCs/>
          <w:sz w:val="22"/>
          <w:szCs w:val="22"/>
        </w:rPr>
        <w:t>’</w:t>
      </w:r>
      <w:r w:rsidRPr="00446C69">
        <w:rPr>
          <w:rFonts w:ascii="Arial" w:hAnsi="Arial" w:cs="Arial"/>
          <w:bCs/>
          <w:i/>
          <w:iCs/>
          <w:sz w:val="22"/>
          <w:szCs w:val="22"/>
        </w:rPr>
        <w:t>.</w:t>
      </w:r>
    </w:p>
    <w:p w14:paraId="0C912E86" w14:textId="2B963D51" w:rsidR="009515C9" w:rsidRPr="00446C69" w:rsidRDefault="00F529AF" w:rsidP="00235D3D">
      <w:pPr>
        <w:pStyle w:val="ListParagraph"/>
        <w:numPr>
          <w:ilvl w:val="0"/>
          <w:numId w:val="4"/>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We will m</w:t>
      </w:r>
      <w:r w:rsidR="009515C9" w:rsidRPr="00446C69">
        <w:rPr>
          <w:rFonts w:ascii="Arial" w:hAnsi="Arial" w:cs="Arial"/>
          <w:sz w:val="22"/>
          <w:szCs w:val="22"/>
          <w:lang w:eastAsia="en-GB"/>
        </w:rPr>
        <w:t>aintain contact with</w:t>
      </w:r>
      <w:r w:rsidR="00CF1B20" w:rsidRPr="00446C69">
        <w:rPr>
          <w:rFonts w:ascii="Arial" w:hAnsi="Arial" w:cs="Arial"/>
          <w:sz w:val="22"/>
          <w:szCs w:val="22"/>
          <w:lang w:eastAsia="en-GB"/>
        </w:rPr>
        <w:t xml:space="preserve"> the</w:t>
      </w:r>
      <w:r w:rsidR="009515C9" w:rsidRPr="00446C69">
        <w:rPr>
          <w:rFonts w:ascii="Arial" w:hAnsi="Arial" w:cs="Arial"/>
          <w:sz w:val="22"/>
          <w:szCs w:val="22"/>
          <w:lang w:eastAsia="en-GB"/>
        </w:rPr>
        <w:t xml:space="preserve"> parent</w:t>
      </w:r>
      <w:r w:rsidR="00A46C2E" w:rsidRPr="00446C69">
        <w:rPr>
          <w:rFonts w:ascii="Arial" w:hAnsi="Arial" w:cs="Arial"/>
          <w:sz w:val="22"/>
          <w:szCs w:val="22"/>
          <w:lang w:eastAsia="en-GB"/>
        </w:rPr>
        <w:t>(</w:t>
      </w:r>
      <w:r w:rsidR="009515C9" w:rsidRPr="00446C69">
        <w:rPr>
          <w:rFonts w:ascii="Arial" w:hAnsi="Arial" w:cs="Arial"/>
          <w:sz w:val="22"/>
          <w:szCs w:val="22"/>
          <w:lang w:eastAsia="en-GB"/>
        </w:rPr>
        <w:t>s</w:t>
      </w:r>
      <w:r w:rsidR="00A46C2E" w:rsidRPr="00446C69">
        <w:rPr>
          <w:rFonts w:ascii="Arial" w:hAnsi="Arial" w:cs="Arial"/>
          <w:sz w:val="22"/>
          <w:szCs w:val="22"/>
          <w:lang w:eastAsia="en-GB"/>
        </w:rPr>
        <w:t>)</w:t>
      </w:r>
      <w:r w:rsidR="009515C9" w:rsidRPr="00446C69">
        <w:rPr>
          <w:rFonts w:ascii="Arial" w:hAnsi="Arial" w:cs="Arial"/>
          <w:sz w:val="22"/>
          <w:szCs w:val="22"/>
          <w:lang w:eastAsia="en-GB"/>
        </w:rPr>
        <w:t xml:space="preserve"> of the child who was sent home</w:t>
      </w:r>
      <w:r w:rsidRPr="00446C69">
        <w:rPr>
          <w:rFonts w:ascii="Arial" w:hAnsi="Arial" w:cs="Arial"/>
          <w:sz w:val="22"/>
          <w:szCs w:val="22"/>
          <w:lang w:eastAsia="en-GB"/>
        </w:rPr>
        <w:t>, and e</w:t>
      </w:r>
      <w:r w:rsidR="009515C9" w:rsidRPr="00446C69">
        <w:rPr>
          <w:rFonts w:ascii="Arial" w:hAnsi="Arial" w:cs="Arial"/>
          <w:sz w:val="22"/>
          <w:szCs w:val="22"/>
          <w:lang w:eastAsia="en-GB"/>
        </w:rPr>
        <w:t xml:space="preserve">nsure they know that their child is entitled to a test and encourage them to get their child tested. To access testing parents should use the </w:t>
      </w:r>
      <w:hyperlink r:id="rId12" w:history="1">
        <w:r w:rsidR="009515C9" w:rsidRPr="00446C69">
          <w:rPr>
            <w:rStyle w:val="Hyperlink"/>
            <w:rFonts w:ascii="Arial" w:hAnsi="Arial" w:cs="Arial"/>
            <w:color w:val="auto"/>
            <w:sz w:val="22"/>
            <w:szCs w:val="22"/>
            <w:lang w:eastAsia="en-GB"/>
          </w:rPr>
          <w:t>111 online coronavirus service</w:t>
        </w:r>
      </w:hyperlink>
      <w:r w:rsidR="00012BC2" w:rsidRPr="00446C69">
        <w:rPr>
          <w:rFonts w:ascii="Arial" w:hAnsi="Arial" w:cs="Arial"/>
          <w:sz w:val="22"/>
          <w:szCs w:val="22"/>
          <w:lang w:eastAsia="en-GB"/>
        </w:rPr>
        <w:t>.</w:t>
      </w:r>
    </w:p>
    <w:p w14:paraId="38B2813A" w14:textId="2B6DD7BC" w:rsidR="009515C9" w:rsidRPr="00446C69" w:rsidRDefault="00012BC2" w:rsidP="00235D3D">
      <w:pPr>
        <w:pStyle w:val="ListParagraph"/>
        <w:numPr>
          <w:ilvl w:val="0"/>
          <w:numId w:val="4"/>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We will a</w:t>
      </w:r>
      <w:r w:rsidR="009515C9" w:rsidRPr="00446C69">
        <w:rPr>
          <w:rFonts w:ascii="Arial" w:hAnsi="Arial" w:cs="Arial"/>
          <w:sz w:val="22"/>
          <w:szCs w:val="22"/>
          <w:lang w:eastAsia="en-GB"/>
        </w:rPr>
        <w:t xml:space="preserve">sk </w:t>
      </w:r>
      <w:r w:rsidR="00A46C2E" w:rsidRPr="00446C69">
        <w:rPr>
          <w:rFonts w:ascii="Arial" w:hAnsi="Arial" w:cs="Arial"/>
          <w:sz w:val="22"/>
          <w:szCs w:val="22"/>
          <w:lang w:eastAsia="en-GB"/>
        </w:rPr>
        <w:t xml:space="preserve">the </w:t>
      </w:r>
      <w:r w:rsidR="009515C9" w:rsidRPr="00446C69">
        <w:rPr>
          <w:rFonts w:ascii="Arial" w:hAnsi="Arial" w:cs="Arial"/>
          <w:sz w:val="22"/>
          <w:szCs w:val="22"/>
          <w:lang w:eastAsia="en-GB"/>
        </w:rPr>
        <w:t>parent</w:t>
      </w:r>
      <w:r w:rsidR="00A46C2E" w:rsidRPr="00446C69">
        <w:rPr>
          <w:rFonts w:ascii="Arial" w:hAnsi="Arial" w:cs="Arial"/>
          <w:sz w:val="22"/>
          <w:szCs w:val="22"/>
          <w:lang w:eastAsia="en-GB"/>
        </w:rPr>
        <w:t>(</w:t>
      </w:r>
      <w:r w:rsidR="009515C9" w:rsidRPr="00446C69">
        <w:rPr>
          <w:rFonts w:ascii="Arial" w:hAnsi="Arial" w:cs="Arial"/>
          <w:sz w:val="22"/>
          <w:szCs w:val="22"/>
          <w:lang w:eastAsia="en-GB"/>
        </w:rPr>
        <w:t>s</w:t>
      </w:r>
      <w:r w:rsidR="00A46C2E" w:rsidRPr="00446C69">
        <w:rPr>
          <w:rFonts w:ascii="Arial" w:hAnsi="Arial" w:cs="Arial"/>
          <w:sz w:val="22"/>
          <w:szCs w:val="22"/>
          <w:lang w:eastAsia="en-GB"/>
        </w:rPr>
        <w:t>)</w:t>
      </w:r>
      <w:r w:rsidR="009515C9" w:rsidRPr="00446C69">
        <w:rPr>
          <w:rFonts w:ascii="Arial" w:hAnsi="Arial" w:cs="Arial"/>
          <w:sz w:val="22"/>
          <w:szCs w:val="22"/>
          <w:lang w:eastAsia="en-GB"/>
        </w:rPr>
        <w:t xml:space="preserve"> to let </w:t>
      </w:r>
      <w:r w:rsidRPr="00446C69">
        <w:rPr>
          <w:rFonts w:ascii="Arial" w:hAnsi="Arial" w:cs="Arial"/>
          <w:sz w:val="22"/>
          <w:szCs w:val="22"/>
          <w:lang w:eastAsia="en-GB"/>
        </w:rPr>
        <w:t>us</w:t>
      </w:r>
      <w:r w:rsidR="009515C9" w:rsidRPr="00446C69">
        <w:rPr>
          <w:rFonts w:ascii="Arial" w:hAnsi="Arial" w:cs="Arial"/>
          <w:sz w:val="22"/>
          <w:szCs w:val="22"/>
          <w:lang w:eastAsia="en-GB"/>
        </w:rPr>
        <w:t xml:space="preserve"> know </w:t>
      </w:r>
      <w:r w:rsidRPr="00446C69">
        <w:rPr>
          <w:rFonts w:ascii="Arial" w:hAnsi="Arial" w:cs="Arial"/>
          <w:sz w:val="22"/>
          <w:szCs w:val="22"/>
          <w:lang w:eastAsia="en-GB"/>
        </w:rPr>
        <w:t xml:space="preserve">the </w:t>
      </w:r>
      <w:r w:rsidR="009515C9" w:rsidRPr="00446C69">
        <w:rPr>
          <w:rFonts w:ascii="Arial" w:hAnsi="Arial" w:cs="Arial"/>
          <w:sz w:val="22"/>
          <w:szCs w:val="22"/>
          <w:lang w:eastAsia="en-GB"/>
        </w:rPr>
        <w:t xml:space="preserve">outcome </w:t>
      </w:r>
      <w:r w:rsidRPr="00446C69">
        <w:rPr>
          <w:rFonts w:ascii="Arial" w:hAnsi="Arial" w:cs="Arial"/>
          <w:sz w:val="22"/>
          <w:szCs w:val="22"/>
          <w:lang w:eastAsia="en-GB"/>
        </w:rPr>
        <w:t>as soon as possible.</w:t>
      </w:r>
    </w:p>
    <w:p w14:paraId="331470E7" w14:textId="38E844EB" w:rsidR="009515C9" w:rsidRPr="00446C69" w:rsidRDefault="009515C9" w:rsidP="00235D3D">
      <w:pPr>
        <w:pStyle w:val="ListParagraph"/>
        <w:numPr>
          <w:ilvl w:val="0"/>
          <w:numId w:val="4"/>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 xml:space="preserve">If </w:t>
      </w:r>
      <w:r w:rsidR="00012BC2" w:rsidRPr="00446C69">
        <w:rPr>
          <w:rFonts w:ascii="Arial" w:hAnsi="Arial" w:cs="Arial"/>
          <w:sz w:val="22"/>
          <w:szCs w:val="22"/>
          <w:lang w:eastAsia="en-GB"/>
        </w:rPr>
        <w:t xml:space="preserve">the </w:t>
      </w:r>
      <w:r w:rsidRPr="00446C69">
        <w:rPr>
          <w:rFonts w:ascii="Arial" w:hAnsi="Arial" w:cs="Arial"/>
          <w:sz w:val="22"/>
          <w:szCs w:val="22"/>
          <w:lang w:eastAsia="en-GB"/>
        </w:rPr>
        <w:t xml:space="preserve">test result is </w:t>
      </w:r>
      <w:proofErr w:type="gramStart"/>
      <w:r w:rsidR="00A745A2" w:rsidRPr="00446C69">
        <w:rPr>
          <w:rFonts w:ascii="Arial" w:hAnsi="Arial" w:cs="Arial"/>
          <w:sz w:val="22"/>
          <w:szCs w:val="22"/>
          <w:lang w:eastAsia="en-GB"/>
        </w:rPr>
        <w:t>positive</w:t>
      </w:r>
      <w:proofErr w:type="gramEnd"/>
      <w:r w:rsidR="00012BC2" w:rsidRPr="00446C69">
        <w:rPr>
          <w:rFonts w:ascii="Arial" w:hAnsi="Arial" w:cs="Arial"/>
          <w:sz w:val="22"/>
          <w:szCs w:val="22"/>
          <w:lang w:eastAsia="en-GB"/>
        </w:rPr>
        <w:t xml:space="preserve"> we will</w:t>
      </w:r>
      <w:r w:rsidRPr="00446C69">
        <w:rPr>
          <w:rFonts w:ascii="Arial" w:hAnsi="Arial" w:cs="Arial"/>
          <w:sz w:val="22"/>
          <w:szCs w:val="22"/>
          <w:lang w:eastAsia="en-GB"/>
        </w:rPr>
        <w:t xml:space="preserve"> inform </w:t>
      </w:r>
      <w:r w:rsidR="00A745A2" w:rsidRPr="00446C69">
        <w:rPr>
          <w:rFonts w:ascii="Arial" w:hAnsi="Arial" w:cs="Arial"/>
          <w:sz w:val="22"/>
          <w:szCs w:val="22"/>
          <w:lang w:eastAsia="en-GB"/>
        </w:rPr>
        <w:t xml:space="preserve">all other </w:t>
      </w:r>
      <w:r w:rsidRPr="00446C69">
        <w:rPr>
          <w:rFonts w:ascii="Arial" w:hAnsi="Arial" w:cs="Arial"/>
          <w:sz w:val="22"/>
          <w:szCs w:val="22"/>
          <w:lang w:eastAsia="en-GB"/>
        </w:rPr>
        <w:t>parents</w:t>
      </w:r>
      <w:r w:rsidR="00A745A2" w:rsidRPr="00446C69">
        <w:rPr>
          <w:rFonts w:ascii="Arial" w:hAnsi="Arial" w:cs="Arial"/>
          <w:sz w:val="22"/>
          <w:szCs w:val="22"/>
          <w:lang w:eastAsia="en-GB"/>
        </w:rPr>
        <w:t xml:space="preserve"> that a child has tested positive</w:t>
      </w:r>
      <w:r w:rsidRPr="00446C69">
        <w:rPr>
          <w:rFonts w:ascii="Arial" w:hAnsi="Arial" w:cs="Arial"/>
          <w:sz w:val="22"/>
          <w:szCs w:val="22"/>
          <w:lang w:eastAsia="en-GB"/>
        </w:rPr>
        <w:t xml:space="preserve"> and remind them to be aware of the symptoms to look out for.</w:t>
      </w:r>
    </w:p>
    <w:p w14:paraId="4669CAB2" w14:textId="38A2FF2E" w:rsidR="009515C9" w:rsidRPr="00446C69" w:rsidRDefault="00F9719B" w:rsidP="006037EC">
      <w:pPr>
        <w:pStyle w:val="ListParagraph"/>
        <w:numPr>
          <w:ilvl w:val="0"/>
          <w:numId w:val="6"/>
        </w:numPr>
        <w:spacing w:before="120" w:after="120" w:line="360" w:lineRule="auto"/>
        <w:ind w:left="360"/>
        <w:contextualSpacing w:val="0"/>
        <w:rPr>
          <w:rFonts w:ascii="Arial" w:hAnsi="Arial" w:cs="Arial"/>
          <w:b/>
          <w:bCs/>
          <w:sz w:val="22"/>
          <w:szCs w:val="22"/>
          <w:lang w:eastAsia="en-GB"/>
        </w:rPr>
      </w:pPr>
      <w:r w:rsidRPr="00446C69">
        <w:rPr>
          <w:rFonts w:ascii="Arial" w:hAnsi="Arial" w:cs="Arial"/>
          <w:sz w:val="22"/>
          <w:szCs w:val="22"/>
          <w:lang w:eastAsia="en-GB"/>
        </w:rPr>
        <w:t>We will i</w:t>
      </w:r>
      <w:r w:rsidR="009515C9" w:rsidRPr="00446C69">
        <w:rPr>
          <w:rFonts w:ascii="Arial" w:hAnsi="Arial" w:cs="Arial"/>
          <w:sz w:val="22"/>
          <w:szCs w:val="22"/>
          <w:lang w:eastAsia="en-GB"/>
        </w:rPr>
        <w:t xml:space="preserve">nform our local authority if a child, or staff member in </w:t>
      </w:r>
      <w:r w:rsidRPr="00446C69">
        <w:rPr>
          <w:rFonts w:ascii="Arial" w:hAnsi="Arial" w:cs="Arial"/>
          <w:sz w:val="22"/>
          <w:szCs w:val="22"/>
          <w:lang w:eastAsia="en-GB"/>
        </w:rPr>
        <w:t xml:space="preserve">the </w:t>
      </w:r>
      <w:r w:rsidR="009515C9" w:rsidRPr="00446C69">
        <w:rPr>
          <w:rFonts w:ascii="Arial" w:hAnsi="Arial" w:cs="Arial"/>
          <w:sz w:val="22"/>
          <w:szCs w:val="22"/>
          <w:lang w:eastAsia="en-GB"/>
        </w:rPr>
        <w:t xml:space="preserve">setting tests </w:t>
      </w:r>
      <w:r w:rsidRPr="00446C69">
        <w:rPr>
          <w:rFonts w:ascii="Arial" w:hAnsi="Arial" w:cs="Arial"/>
          <w:sz w:val="22"/>
          <w:szCs w:val="22"/>
          <w:lang w:eastAsia="en-GB"/>
        </w:rPr>
        <w:t>p</w:t>
      </w:r>
      <w:r w:rsidR="009515C9" w:rsidRPr="00446C69">
        <w:rPr>
          <w:rFonts w:ascii="Arial" w:hAnsi="Arial" w:cs="Arial"/>
          <w:sz w:val="22"/>
          <w:szCs w:val="22"/>
          <w:lang w:eastAsia="en-GB"/>
        </w:rPr>
        <w:t>ositive for coronavirus</w:t>
      </w:r>
      <w:r w:rsidRPr="00446C69">
        <w:rPr>
          <w:rFonts w:ascii="Arial" w:hAnsi="Arial" w:cs="Arial"/>
          <w:sz w:val="22"/>
          <w:szCs w:val="22"/>
          <w:lang w:eastAsia="en-GB"/>
        </w:rPr>
        <w:t>.</w:t>
      </w:r>
    </w:p>
    <w:sectPr w:rsidR="009515C9" w:rsidRPr="00446C69" w:rsidSect="00C23C7E">
      <w:footerReference w:type="default" r:id="rId13"/>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3E1D" w14:textId="77777777" w:rsidR="00C23C7E" w:rsidRDefault="00C23C7E" w:rsidP="00831C42">
      <w:r>
        <w:separator/>
      </w:r>
    </w:p>
  </w:endnote>
  <w:endnote w:type="continuationSeparator" w:id="0">
    <w:p w14:paraId="19E63409" w14:textId="77777777" w:rsidR="00C23C7E" w:rsidRDefault="00C23C7E" w:rsidP="00831C42">
      <w:r>
        <w:continuationSeparator/>
      </w:r>
    </w:p>
  </w:endnote>
  <w:endnote w:type="continuationNotice" w:id="1">
    <w:p w14:paraId="1B70BE16" w14:textId="77777777" w:rsidR="00C23C7E" w:rsidRDefault="00C23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19D" w14:textId="6DC4F7E2" w:rsidR="00B01E3B" w:rsidRPr="003F314A" w:rsidRDefault="00E31841" w:rsidP="00AF0716">
    <w:pPr>
      <w:pStyle w:val="Footer"/>
      <w:rPr>
        <w:rFonts w:ascii="Arial" w:hAnsi="Arial" w:cs="Arial"/>
        <w:sz w:val="20"/>
      </w:rPr>
    </w:pPr>
    <w:r w:rsidRPr="003F314A">
      <w:rPr>
        <w:rFonts w:ascii="Arial" w:hAnsi="Arial" w:cs="Arial"/>
        <w:i/>
        <w:iCs/>
        <w:sz w:val="20"/>
      </w:rPr>
      <w:t>Policies &amp; Procedures for the EYFS 2021</w:t>
    </w:r>
    <w:r w:rsidRPr="003F314A">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1CB9E" w14:textId="77777777" w:rsidR="00C23C7E" w:rsidRDefault="00C23C7E" w:rsidP="00831C42">
      <w:r>
        <w:separator/>
      </w:r>
    </w:p>
  </w:footnote>
  <w:footnote w:type="continuationSeparator" w:id="0">
    <w:p w14:paraId="648B64EC" w14:textId="77777777" w:rsidR="00C23C7E" w:rsidRDefault="00C23C7E" w:rsidP="00831C42">
      <w:r>
        <w:continuationSeparator/>
      </w:r>
    </w:p>
  </w:footnote>
  <w:footnote w:type="continuationNotice" w:id="1">
    <w:p w14:paraId="1BE52341" w14:textId="77777777" w:rsidR="00C23C7E" w:rsidRDefault="00C23C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465"/>
    <w:multiLevelType w:val="hybridMultilevel"/>
    <w:tmpl w:val="4A66C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5B5696F"/>
    <w:multiLevelType w:val="hybridMultilevel"/>
    <w:tmpl w:val="3A765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66535B"/>
    <w:multiLevelType w:val="hybridMultilevel"/>
    <w:tmpl w:val="FDA06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1E299F"/>
    <w:multiLevelType w:val="hybridMultilevel"/>
    <w:tmpl w:val="C554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74B73"/>
    <w:multiLevelType w:val="hybridMultilevel"/>
    <w:tmpl w:val="64D6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594186"/>
    <w:multiLevelType w:val="hybridMultilevel"/>
    <w:tmpl w:val="F7CE6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612D80"/>
    <w:multiLevelType w:val="hybridMultilevel"/>
    <w:tmpl w:val="AB34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815305">
    <w:abstractNumId w:val="1"/>
  </w:num>
  <w:num w:numId="2" w16cid:durableId="1501772158">
    <w:abstractNumId w:val="4"/>
  </w:num>
  <w:num w:numId="3" w16cid:durableId="1518731395">
    <w:abstractNumId w:val="2"/>
  </w:num>
  <w:num w:numId="4" w16cid:durableId="1553233490">
    <w:abstractNumId w:val="6"/>
  </w:num>
  <w:num w:numId="5" w16cid:durableId="2040349027">
    <w:abstractNumId w:val="5"/>
  </w:num>
  <w:num w:numId="6" w16cid:durableId="832917576">
    <w:abstractNumId w:val="7"/>
  </w:num>
  <w:num w:numId="7" w16cid:durableId="2017732463">
    <w:abstractNumId w:val="3"/>
  </w:num>
  <w:num w:numId="8" w16cid:durableId="196025512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comment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2BC2"/>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1508"/>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A86"/>
    <w:rsid w:val="0021656E"/>
    <w:rsid w:val="00217862"/>
    <w:rsid w:val="002200D7"/>
    <w:rsid w:val="00221D04"/>
    <w:rsid w:val="00224C94"/>
    <w:rsid w:val="00227BD7"/>
    <w:rsid w:val="0023045E"/>
    <w:rsid w:val="00235D3D"/>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3626"/>
    <w:rsid w:val="002F614A"/>
    <w:rsid w:val="00333A4C"/>
    <w:rsid w:val="003373D7"/>
    <w:rsid w:val="00337F2D"/>
    <w:rsid w:val="003551F7"/>
    <w:rsid w:val="00355AB1"/>
    <w:rsid w:val="00361C62"/>
    <w:rsid w:val="003623BA"/>
    <w:rsid w:val="00362F66"/>
    <w:rsid w:val="003651B5"/>
    <w:rsid w:val="00365369"/>
    <w:rsid w:val="0037145C"/>
    <w:rsid w:val="003740D9"/>
    <w:rsid w:val="00374238"/>
    <w:rsid w:val="00377761"/>
    <w:rsid w:val="00391CB2"/>
    <w:rsid w:val="003971F0"/>
    <w:rsid w:val="003A2D79"/>
    <w:rsid w:val="003A3EC1"/>
    <w:rsid w:val="003A4EDD"/>
    <w:rsid w:val="003A5049"/>
    <w:rsid w:val="003A5088"/>
    <w:rsid w:val="003B7357"/>
    <w:rsid w:val="003B7FE7"/>
    <w:rsid w:val="003D1400"/>
    <w:rsid w:val="003D5F38"/>
    <w:rsid w:val="003D6C43"/>
    <w:rsid w:val="003E39EC"/>
    <w:rsid w:val="003E50B4"/>
    <w:rsid w:val="003E6F9B"/>
    <w:rsid w:val="003F314A"/>
    <w:rsid w:val="0040529E"/>
    <w:rsid w:val="0040709E"/>
    <w:rsid w:val="00407AC9"/>
    <w:rsid w:val="00414683"/>
    <w:rsid w:val="00416036"/>
    <w:rsid w:val="0042002C"/>
    <w:rsid w:val="00420476"/>
    <w:rsid w:val="00425ED0"/>
    <w:rsid w:val="0042603B"/>
    <w:rsid w:val="00426CF6"/>
    <w:rsid w:val="00427CCE"/>
    <w:rsid w:val="00435E01"/>
    <w:rsid w:val="00435EB2"/>
    <w:rsid w:val="0044173F"/>
    <w:rsid w:val="00446C69"/>
    <w:rsid w:val="004478DC"/>
    <w:rsid w:val="00455743"/>
    <w:rsid w:val="00464DDF"/>
    <w:rsid w:val="0047115F"/>
    <w:rsid w:val="0047707F"/>
    <w:rsid w:val="00481F50"/>
    <w:rsid w:val="004848DE"/>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37EC"/>
    <w:rsid w:val="00604C24"/>
    <w:rsid w:val="00606922"/>
    <w:rsid w:val="00614960"/>
    <w:rsid w:val="00614CB4"/>
    <w:rsid w:val="00615C33"/>
    <w:rsid w:val="00620B86"/>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C4152"/>
    <w:rsid w:val="006E1353"/>
    <w:rsid w:val="006E6A4D"/>
    <w:rsid w:val="006F1B9B"/>
    <w:rsid w:val="006F2EF1"/>
    <w:rsid w:val="0071343B"/>
    <w:rsid w:val="007150B7"/>
    <w:rsid w:val="007152AD"/>
    <w:rsid w:val="00720ADE"/>
    <w:rsid w:val="00732838"/>
    <w:rsid w:val="00734164"/>
    <w:rsid w:val="007355F6"/>
    <w:rsid w:val="0074005C"/>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7E7E2C"/>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2150"/>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351E"/>
    <w:rsid w:val="008F6737"/>
    <w:rsid w:val="00903EA6"/>
    <w:rsid w:val="00910C5B"/>
    <w:rsid w:val="00913445"/>
    <w:rsid w:val="0091464E"/>
    <w:rsid w:val="009147AB"/>
    <w:rsid w:val="00920280"/>
    <w:rsid w:val="00927A09"/>
    <w:rsid w:val="009515C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94BA6"/>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40D97"/>
    <w:rsid w:val="00A46C2E"/>
    <w:rsid w:val="00A47C3F"/>
    <w:rsid w:val="00A55CBC"/>
    <w:rsid w:val="00A61BFF"/>
    <w:rsid w:val="00A6250B"/>
    <w:rsid w:val="00A63887"/>
    <w:rsid w:val="00A65AA8"/>
    <w:rsid w:val="00A65D49"/>
    <w:rsid w:val="00A65DA9"/>
    <w:rsid w:val="00A71AD6"/>
    <w:rsid w:val="00A73163"/>
    <w:rsid w:val="00A745A2"/>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1E3B"/>
    <w:rsid w:val="00B05426"/>
    <w:rsid w:val="00B063E7"/>
    <w:rsid w:val="00B073E9"/>
    <w:rsid w:val="00B10D87"/>
    <w:rsid w:val="00B112D0"/>
    <w:rsid w:val="00B21F5A"/>
    <w:rsid w:val="00B237FE"/>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B731B"/>
    <w:rsid w:val="00BD0A1B"/>
    <w:rsid w:val="00BD1797"/>
    <w:rsid w:val="00BD63E8"/>
    <w:rsid w:val="00BF245A"/>
    <w:rsid w:val="00C04664"/>
    <w:rsid w:val="00C125F2"/>
    <w:rsid w:val="00C23C7E"/>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76690"/>
    <w:rsid w:val="00C90EF6"/>
    <w:rsid w:val="00C9361F"/>
    <w:rsid w:val="00CA086D"/>
    <w:rsid w:val="00CA08C9"/>
    <w:rsid w:val="00CA6C6E"/>
    <w:rsid w:val="00CB1826"/>
    <w:rsid w:val="00CB467F"/>
    <w:rsid w:val="00CB5158"/>
    <w:rsid w:val="00CB5CC3"/>
    <w:rsid w:val="00CB6AF8"/>
    <w:rsid w:val="00CC35FB"/>
    <w:rsid w:val="00CC4FEB"/>
    <w:rsid w:val="00CD06E0"/>
    <w:rsid w:val="00CD2424"/>
    <w:rsid w:val="00CD4659"/>
    <w:rsid w:val="00CE0111"/>
    <w:rsid w:val="00CE3384"/>
    <w:rsid w:val="00CE33E8"/>
    <w:rsid w:val="00CE7C85"/>
    <w:rsid w:val="00CF1B20"/>
    <w:rsid w:val="00CF35A5"/>
    <w:rsid w:val="00CF3D7A"/>
    <w:rsid w:val="00CF62AB"/>
    <w:rsid w:val="00D03882"/>
    <w:rsid w:val="00D10C8C"/>
    <w:rsid w:val="00D12502"/>
    <w:rsid w:val="00D12ED0"/>
    <w:rsid w:val="00D20D66"/>
    <w:rsid w:val="00D26CA1"/>
    <w:rsid w:val="00D40E15"/>
    <w:rsid w:val="00D41A4A"/>
    <w:rsid w:val="00D4630B"/>
    <w:rsid w:val="00D60F05"/>
    <w:rsid w:val="00D61F74"/>
    <w:rsid w:val="00D6446F"/>
    <w:rsid w:val="00D66D7B"/>
    <w:rsid w:val="00D72D11"/>
    <w:rsid w:val="00D87BA3"/>
    <w:rsid w:val="00D91CF3"/>
    <w:rsid w:val="00D92F5A"/>
    <w:rsid w:val="00DA0634"/>
    <w:rsid w:val="00DA205F"/>
    <w:rsid w:val="00DB703B"/>
    <w:rsid w:val="00DC38D0"/>
    <w:rsid w:val="00DC62CE"/>
    <w:rsid w:val="00DD02D1"/>
    <w:rsid w:val="00DD2737"/>
    <w:rsid w:val="00DD46B1"/>
    <w:rsid w:val="00DE3936"/>
    <w:rsid w:val="00DE52C5"/>
    <w:rsid w:val="00DF288A"/>
    <w:rsid w:val="00DF5059"/>
    <w:rsid w:val="00E01D2C"/>
    <w:rsid w:val="00E02C1C"/>
    <w:rsid w:val="00E05C85"/>
    <w:rsid w:val="00E12D2F"/>
    <w:rsid w:val="00E1509A"/>
    <w:rsid w:val="00E150BD"/>
    <w:rsid w:val="00E2487B"/>
    <w:rsid w:val="00E31841"/>
    <w:rsid w:val="00E330E4"/>
    <w:rsid w:val="00E34041"/>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0C9E"/>
    <w:rsid w:val="00EA49F3"/>
    <w:rsid w:val="00EA54B9"/>
    <w:rsid w:val="00EA75A9"/>
    <w:rsid w:val="00EC240C"/>
    <w:rsid w:val="00ED27A0"/>
    <w:rsid w:val="00ED75CD"/>
    <w:rsid w:val="00EE071B"/>
    <w:rsid w:val="00EE2B0F"/>
    <w:rsid w:val="00EE3944"/>
    <w:rsid w:val="00EF31E7"/>
    <w:rsid w:val="00EF4963"/>
    <w:rsid w:val="00F02C37"/>
    <w:rsid w:val="00F16971"/>
    <w:rsid w:val="00F16D91"/>
    <w:rsid w:val="00F220EB"/>
    <w:rsid w:val="00F24BDE"/>
    <w:rsid w:val="00F25011"/>
    <w:rsid w:val="00F32385"/>
    <w:rsid w:val="00F37EB2"/>
    <w:rsid w:val="00F44394"/>
    <w:rsid w:val="00F529AF"/>
    <w:rsid w:val="00F535A8"/>
    <w:rsid w:val="00F55692"/>
    <w:rsid w:val="00F57A2B"/>
    <w:rsid w:val="00F66C31"/>
    <w:rsid w:val="00F66DD4"/>
    <w:rsid w:val="00F736D5"/>
    <w:rsid w:val="00F769BA"/>
    <w:rsid w:val="00F76F34"/>
    <w:rsid w:val="00F81DBE"/>
    <w:rsid w:val="00F85058"/>
    <w:rsid w:val="00F92A1F"/>
    <w:rsid w:val="00F943ED"/>
    <w:rsid w:val="00F9719B"/>
    <w:rsid w:val="00F97AA7"/>
    <w:rsid w:val="00FA0E21"/>
    <w:rsid w:val="00FA6B6C"/>
    <w:rsid w:val="00FB1491"/>
    <w:rsid w:val="00FC20B6"/>
    <w:rsid w:val="00FD1C13"/>
    <w:rsid w:val="00FD5F07"/>
    <w:rsid w:val="00FD5F09"/>
    <w:rsid w:val="00FF1F51"/>
    <w:rsid w:val="00FF4FF0"/>
    <w:rsid w:val="00FF4FF8"/>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111.nhs.uk/service/covid-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fectionpreventioncontrol.co.uk/content/uploads/2020/10/Correct-order-for-putting-on-and-removing-PPE-October-2020.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news/government-sets-out-next-steps-for-living-with-covi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8" ma:contentTypeDescription="Create a new document." ma:contentTypeScope="" ma:versionID="50988296a33f40b588a7348b45baed7d">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23862472a7a39e4a592d919748939a88"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 ds:uri="http://schemas.microsoft.com/sharepoint/v3"/>
  </ds:schemaRefs>
</ds:datastoreItem>
</file>

<file path=customXml/itemProps2.xml><?xml version="1.0" encoding="utf-8"?>
<ds:datastoreItem xmlns:ds="http://schemas.openxmlformats.org/officeDocument/2006/customXml" ds:itemID="{0A5C328F-8140-4E7B-BD0B-793CF1652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Green Michelle</cp:lastModifiedBy>
  <cp:revision>2</cp:revision>
  <cp:lastPrinted>2024-04-18T12:23:00Z</cp:lastPrinted>
  <dcterms:created xsi:type="dcterms:W3CDTF">2024-04-18T12:24:00Z</dcterms:created>
  <dcterms:modified xsi:type="dcterms:W3CDTF">2024-04-18T12:24:00Z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